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7B0E2" w14:textId="77777777" w:rsidR="00254338" w:rsidRPr="00254338" w:rsidRDefault="00254338" w:rsidP="00254338">
      <w:pPr>
        <w:rPr>
          <w:rFonts w:ascii="Times New Roman" w:hAnsi="Times New Roman" w:cs="Times New Roman"/>
          <w:b/>
        </w:rPr>
      </w:pPr>
      <w:r w:rsidRPr="00254338">
        <w:rPr>
          <w:rFonts w:ascii="Times New Roman" w:hAnsi="Times New Roman" w:cs="Times New Roman"/>
          <w:b/>
        </w:rPr>
        <w:t>Descriptions for dummy variable names used in algorithm</w:t>
      </w:r>
    </w:p>
    <w:p w14:paraId="7D302A58" w14:textId="4FB2DB9F" w:rsidR="006B78A7" w:rsidRPr="006B78A7" w:rsidRDefault="006B78A7" w:rsidP="006B78A7">
      <w:pPr>
        <w:rPr>
          <w:rFonts w:ascii="Times New Roman" w:hAnsi="Times New Roman" w:cs="Times New Roman"/>
        </w:rPr>
      </w:pPr>
      <w:r w:rsidRPr="006B78A7">
        <w:rPr>
          <w:rFonts w:ascii="Times New Roman" w:hAnsi="Times New Roman" w:cs="Times New Roman"/>
        </w:rPr>
        <w:t>Comparing demographic and health characteristics among new versus existing SNAP recipients: application of a machine learning algorithm</w:t>
      </w:r>
    </w:p>
    <w:p w14:paraId="7A845020" w14:textId="3BD5618A" w:rsidR="006B78A7" w:rsidRDefault="006B78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Hamad et al.</w:t>
      </w:r>
    </w:p>
    <w:p w14:paraId="040BB072" w14:textId="73E04A21" w:rsidR="006B78A7" w:rsidRDefault="006B78A7">
      <w:pPr>
        <w:rPr>
          <w:rFonts w:ascii="Times New Roman" w:hAnsi="Times New Roman" w:cs="Times New Roman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245"/>
        <w:gridCol w:w="7650"/>
      </w:tblGrid>
      <w:tr w:rsidR="00145032" w14:paraId="27A8420A" w14:textId="77777777" w:rsidTr="00CD315C">
        <w:trPr>
          <w:trHeight w:val="432"/>
        </w:trPr>
        <w:tc>
          <w:tcPr>
            <w:tcW w:w="2245" w:type="dxa"/>
            <w:vAlign w:val="center"/>
          </w:tcPr>
          <w:p w14:paraId="7D66916C" w14:textId="7BBF2391" w:rsidR="00145032" w:rsidRPr="009F6E12" w:rsidRDefault="00145032" w:rsidP="009F6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E12">
              <w:rPr>
                <w:rFonts w:ascii="Times New Roman" w:hAnsi="Times New Roman" w:cs="Times New Roman"/>
                <w:b/>
              </w:rPr>
              <w:t>Variable name</w:t>
            </w:r>
          </w:p>
        </w:tc>
        <w:tc>
          <w:tcPr>
            <w:tcW w:w="7650" w:type="dxa"/>
            <w:vAlign w:val="center"/>
          </w:tcPr>
          <w:p w14:paraId="62E5DEFC" w14:textId="383B1702" w:rsidR="00145032" w:rsidRPr="009F6E12" w:rsidRDefault="00145032" w:rsidP="009F6E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E12">
              <w:rPr>
                <w:rFonts w:ascii="Times New Roman" w:hAnsi="Times New Roman" w:cs="Times New Roman"/>
                <w:b/>
              </w:rPr>
              <w:t>Definition</w:t>
            </w:r>
          </w:p>
        </w:tc>
      </w:tr>
      <w:tr w:rsidR="00145032" w14:paraId="045740F6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7CFA40F6" w14:textId="55281964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blackH</w:t>
            </w:r>
            <w:proofErr w:type="spellEnd"/>
          </w:p>
        </w:tc>
        <w:tc>
          <w:tcPr>
            <w:tcW w:w="7650" w:type="dxa"/>
            <w:vAlign w:val="center"/>
          </w:tcPr>
          <w:p w14:paraId="279B1A93" w14:textId="19CC75BA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head of household is black</w:t>
            </w:r>
          </w:p>
        </w:tc>
      </w:tr>
      <w:tr w:rsidR="00145032" w14:paraId="0447DA57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2263E2C1" w14:textId="071B62C1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hispanH</w:t>
            </w:r>
            <w:proofErr w:type="spellEnd"/>
          </w:p>
        </w:tc>
        <w:tc>
          <w:tcPr>
            <w:tcW w:w="7650" w:type="dxa"/>
            <w:vAlign w:val="center"/>
          </w:tcPr>
          <w:p w14:paraId="6CFEC13B" w14:textId="2FC35E0A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head of household is Hispanic</w:t>
            </w:r>
          </w:p>
        </w:tc>
      </w:tr>
      <w:tr w:rsidR="00145032" w14:paraId="636B639C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38FF047" w14:textId="4DB168F7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otherH</w:t>
            </w:r>
            <w:proofErr w:type="spellEnd"/>
          </w:p>
        </w:tc>
        <w:tc>
          <w:tcPr>
            <w:tcW w:w="7650" w:type="dxa"/>
            <w:vAlign w:val="center"/>
          </w:tcPr>
          <w:p w14:paraId="5401C83B" w14:textId="5DF704E9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head of household is</w:t>
            </w:r>
            <w:r w:rsidR="009F6E12">
              <w:rPr>
                <w:rFonts w:ascii="Times New Roman" w:hAnsi="Times New Roman" w:cs="Times New Roman"/>
              </w:rPr>
              <w:t xml:space="preserve"> not white or black </w:t>
            </w:r>
            <w:r>
              <w:rPr>
                <w:rFonts w:ascii="Times New Roman" w:hAnsi="Times New Roman" w:cs="Times New Roman"/>
              </w:rPr>
              <w:t>and non-Hispanic</w:t>
            </w:r>
          </w:p>
        </w:tc>
      </w:tr>
      <w:tr w:rsidR="00145032" w14:paraId="48D9E5F3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29D95242" w14:textId="49DD0DE7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7650" w:type="dxa"/>
            <w:vAlign w:val="center"/>
          </w:tcPr>
          <w:p w14:paraId="113567C0" w14:textId="6EC0979F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 individual is male</w:t>
            </w:r>
          </w:p>
        </w:tc>
      </w:tr>
      <w:tr w:rsidR="00145032" w14:paraId="1C653566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6A5773C4" w14:textId="6F4AF18A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age20_30</w:t>
            </w:r>
          </w:p>
        </w:tc>
        <w:tc>
          <w:tcPr>
            <w:tcW w:w="7650" w:type="dxa"/>
            <w:vAlign w:val="center"/>
          </w:tcPr>
          <w:p w14:paraId="380113E6" w14:textId="4E87958D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 individual is between the ages of 20 and 30</w:t>
            </w:r>
          </w:p>
        </w:tc>
      </w:tr>
      <w:tr w:rsidR="009F6E12" w14:paraId="7597B230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4F87F0D3" w14:textId="4E994DD2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7650" w:type="dxa"/>
            <w:vAlign w:val="center"/>
          </w:tcPr>
          <w:p w14:paraId="2D2EC065" w14:textId="26E6BBC6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145032" w14:paraId="2B88B58A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71BE5189" w14:textId="13BCFA47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age60_70</w:t>
            </w:r>
          </w:p>
        </w:tc>
        <w:tc>
          <w:tcPr>
            <w:tcW w:w="7650" w:type="dxa"/>
            <w:vAlign w:val="center"/>
          </w:tcPr>
          <w:p w14:paraId="2D4AD98D" w14:textId="7F4D174B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 individual is between the ages of 60 and 70</w:t>
            </w:r>
          </w:p>
        </w:tc>
      </w:tr>
      <w:tr w:rsidR="00145032" w14:paraId="400EE422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36A93544" w14:textId="3FD71638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age70GR</w:t>
            </w:r>
          </w:p>
        </w:tc>
        <w:tc>
          <w:tcPr>
            <w:tcW w:w="7650" w:type="dxa"/>
            <w:vAlign w:val="center"/>
          </w:tcPr>
          <w:p w14:paraId="146D4C25" w14:textId="30CAB060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 individual is older than 70</w:t>
            </w:r>
          </w:p>
        </w:tc>
      </w:tr>
      <w:tr w:rsidR="00145032" w14:paraId="3ADAA322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1652CB24" w14:textId="12E05F86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age_HH20_30</w:t>
            </w:r>
          </w:p>
        </w:tc>
        <w:tc>
          <w:tcPr>
            <w:tcW w:w="7650" w:type="dxa"/>
            <w:vAlign w:val="center"/>
          </w:tcPr>
          <w:p w14:paraId="0147CEF1" w14:textId="4A049615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head of household is between the ages of 20 and 30</w:t>
            </w:r>
          </w:p>
        </w:tc>
      </w:tr>
      <w:tr w:rsidR="009F6E12" w14:paraId="13B12214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01C288A9" w14:textId="6723FFEC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7650" w:type="dxa"/>
            <w:vAlign w:val="center"/>
          </w:tcPr>
          <w:p w14:paraId="1F0165F5" w14:textId="33EB698A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145032" w14:paraId="23EC788F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70B10FF0" w14:textId="6F6C349E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married</w:t>
            </w:r>
          </w:p>
        </w:tc>
        <w:tc>
          <w:tcPr>
            <w:tcW w:w="7650" w:type="dxa"/>
            <w:vAlign w:val="center"/>
          </w:tcPr>
          <w:p w14:paraId="53BD6585" w14:textId="2B85D3FD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head of household is married</w:t>
            </w:r>
          </w:p>
        </w:tc>
      </w:tr>
      <w:tr w:rsidR="00145032" w14:paraId="6A0857C2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41D9C63D" w14:textId="2C7C02BC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lhschool</w:t>
            </w:r>
            <w:proofErr w:type="spellEnd"/>
          </w:p>
        </w:tc>
        <w:tc>
          <w:tcPr>
            <w:tcW w:w="7650" w:type="dxa"/>
            <w:vAlign w:val="center"/>
          </w:tcPr>
          <w:p w14:paraId="5A96E627" w14:textId="6E9BECFA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an individual’s maximum educational attainment </w:t>
            </w:r>
            <w:r w:rsidR="009F6E12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s less than high school</w:t>
            </w:r>
          </w:p>
        </w:tc>
      </w:tr>
      <w:tr w:rsidR="00145032" w14:paraId="497D5BEA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D1B9567" w14:textId="52EF0EA2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hschool</w:t>
            </w:r>
            <w:proofErr w:type="spellEnd"/>
          </w:p>
        </w:tc>
        <w:tc>
          <w:tcPr>
            <w:tcW w:w="7650" w:type="dxa"/>
            <w:vAlign w:val="center"/>
          </w:tcPr>
          <w:p w14:paraId="063F67CA" w14:textId="1CEA0B35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an individual’s maximum educational attainment </w:t>
            </w:r>
            <w:r w:rsidR="009F6E12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s high school or GED</w:t>
            </w:r>
          </w:p>
        </w:tc>
      </w:tr>
      <w:tr w:rsidR="00145032" w14:paraId="7C5ED967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693C0E4D" w14:textId="7D7B483F" w:rsidR="0014503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  <w:r w:rsidR="00145032">
              <w:rPr>
                <w:rFonts w:ascii="Times New Roman" w:hAnsi="Times New Roman" w:cs="Times New Roman"/>
              </w:rPr>
              <w:t>inc0K_29K</w:t>
            </w:r>
          </w:p>
        </w:tc>
        <w:tc>
          <w:tcPr>
            <w:tcW w:w="7650" w:type="dxa"/>
            <w:vAlign w:val="center"/>
          </w:tcPr>
          <w:p w14:paraId="3FFD8833" w14:textId="0AE9C413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 household’s annual income falls between $0 and $29K; excludes income from guests and non-relatives</w:t>
            </w:r>
          </w:p>
        </w:tc>
      </w:tr>
      <w:tr w:rsidR="009F6E12" w14:paraId="329E2EA1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3ECBE498" w14:textId="618154C5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7650" w:type="dxa"/>
            <w:vAlign w:val="center"/>
          </w:tcPr>
          <w:p w14:paraId="2F0D7715" w14:textId="69ADABBF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145032" w14:paraId="74EBD83A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DC72C31" w14:textId="32EBABF3" w:rsidR="0014503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</w:t>
            </w:r>
            <w:r w:rsidR="00145032">
              <w:rPr>
                <w:rFonts w:ascii="Times New Roman" w:hAnsi="Times New Roman" w:cs="Times New Roman"/>
              </w:rPr>
              <w:t>inc55K_90K</w:t>
            </w:r>
          </w:p>
        </w:tc>
        <w:tc>
          <w:tcPr>
            <w:tcW w:w="7650" w:type="dxa"/>
            <w:vAlign w:val="center"/>
          </w:tcPr>
          <w:p w14:paraId="3CF743AB" w14:textId="511C27A3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 household’s annual income falls between $55K and $90K</w:t>
            </w:r>
          </w:p>
        </w:tc>
      </w:tr>
      <w:tr w:rsidR="00145032" w14:paraId="5CB7C3F1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16D3127F" w14:textId="64A9799A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employed</w:t>
            </w:r>
          </w:p>
        </w:tc>
        <w:tc>
          <w:tcPr>
            <w:tcW w:w="7650" w:type="dxa"/>
            <w:vAlign w:val="center"/>
          </w:tcPr>
          <w:p w14:paraId="3A795B7E" w14:textId="59BCA920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 individual is employed</w:t>
            </w:r>
          </w:p>
        </w:tc>
      </w:tr>
      <w:tr w:rsidR="00145032" w14:paraId="71EDF69E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10E4E638" w14:textId="3F8BC436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look_for_work</w:t>
            </w:r>
            <w:proofErr w:type="spellEnd"/>
          </w:p>
        </w:tc>
        <w:tc>
          <w:tcPr>
            <w:tcW w:w="7650" w:type="dxa"/>
            <w:vAlign w:val="center"/>
          </w:tcPr>
          <w:p w14:paraId="3860BAE0" w14:textId="737E3644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 individual is unemployed and looking for work</w:t>
            </w:r>
          </w:p>
        </w:tc>
      </w:tr>
      <w:tr w:rsidR="00145032" w14:paraId="23C55393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11B0408" w14:textId="5F6A08FE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rentOther</w:t>
            </w:r>
            <w:proofErr w:type="spellEnd"/>
          </w:p>
        </w:tc>
        <w:tc>
          <w:tcPr>
            <w:tcW w:w="7650" w:type="dxa"/>
            <w:vAlign w:val="center"/>
          </w:tcPr>
          <w:p w14:paraId="147691D5" w14:textId="20CD6CE0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</w:t>
            </w:r>
            <w:r w:rsidR="009F6E12">
              <w:rPr>
                <w:rFonts w:ascii="Times New Roman" w:hAnsi="Times New Roman" w:cs="Times New Roman"/>
              </w:rPr>
              <w:t xml:space="preserve">a household rents </w:t>
            </w:r>
            <w:r>
              <w:rPr>
                <w:rFonts w:ascii="Times New Roman" w:hAnsi="Times New Roman" w:cs="Times New Roman"/>
              </w:rPr>
              <w:t xml:space="preserve">or has </w:t>
            </w:r>
            <w:r w:rsidR="009F6E12">
              <w:rPr>
                <w:rFonts w:ascii="Times New Roman" w:hAnsi="Times New Roman" w:cs="Times New Roman"/>
              </w:rPr>
              <w:t xml:space="preserve">a </w:t>
            </w:r>
            <w:r>
              <w:rPr>
                <w:rFonts w:ascii="Times New Roman" w:hAnsi="Times New Roman" w:cs="Times New Roman"/>
              </w:rPr>
              <w:t>living situation</w:t>
            </w:r>
            <w:r w:rsidR="009F6E12">
              <w:rPr>
                <w:rFonts w:ascii="Times New Roman" w:hAnsi="Times New Roman" w:cs="Times New Roman"/>
              </w:rPr>
              <w:t xml:space="preserve"> other than </w:t>
            </w:r>
            <w:r>
              <w:rPr>
                <w:rFonts w:ascii="Times New Roman" w:hAnsi="Times New Roman" w:cs="Times New Roman"/>
              </w:rPr>
              <w:t>home ownership</w:t>
            </w:r>
          </w:p>
        </w:tc>
      </w:tr>
      <w:tr w:rsidR="00145032" w14:paraId="498013C3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6423F4E8" w14:textId="493DBF70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pubhous</w:t>
            </w:r>
            <w:proofErr w:type="spellEnd"/>
          </w:p>
        </w:tc>
        <w:tc>
          <w:tcPr>
            <w:tcW w:w="7650" w:type="dxa"/>
            <w:vAlign w:val="center"/>
          </w:tcPr>
          <w:p w14:paraId="52776590" w14:textId="6B7CF796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 household lives in public housing</w:t>
            </w:r>
          </w:p>
        </w:tc>
      </w:tr>
      <w:tr w:rsidR="00145032" w14:paraId="69D9B08A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183007F" w14:textId="7298AC93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numin</w:t>
            </w:r>
            <w:r w:rsidR="009F6E12">
              <w:rPr>
                <w:rFonts w:ascii="Times New Roman" w:hAnsi="Times New Roman" w:cs="Times New Roman"/>
              </w:rPr>
              <w:t>fam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0" w:type="dxa"/>
            <w:vAlign w:val="center"/>
          </w:tcPr>
          <w:p w14:paraId="29B6EE1E" w14:textId="623A0E68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size of a household is 1 individual</w:t>
            </w:r>
          </w:p>
        </w:tc>
      </w:tr>
      <w:tr w:rsidR="00F23EDB" w14:paraId="1E5417E5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26828B41" w14:textId="2AC609AF" w:rsidR="00F23EDB" w:rsidRDefault="00F23EDB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…</w:t>
            </w:r>
          </w:p>
        </w:tc>
        <w:tc>
          <w:tcPr>
            <w:tcW w:w="7650" w:type="dxa"/>
            <w:vAlign w:val="center"/>
          </w:tcPr>
          <w:p w14:paraId="792512ED" w14:textId="5CF08CAE" w:rsidR="00F23EDB" w:rsidRDefault="00F23EDB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145032" w14:paraId="2196AB94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F568E73" w14:textId="65901722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numin</w:t>
            </w:r>
            <w:r w:rsidR="009F6E12">
              <w:rPr>
                <w:rFonts w:ascii="Times New Roman" w:hAnsi="Times New Roman" w:cs="Times New Roman"/>
              </w:rPr>
              <w:t>fam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0" w:type="dxa"/>
            <w:vAlign w:val="center"/>
          </w:tcPr>
          <w:p w14:paraId="16A3B655" w14:textId="5B342432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the size of a household is 4 individuals</w:t>
            </w:r>
          </w:p>
        </w:tc>
      </w:tr>
      <w:tr w:rsidR="00145032" w14:paraId="3C984A75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2C41184B" w14:textId="6BB84781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car0</w:t>
            </w:r>
          </w:p>
        </w:tc>
        <w:tc>
          <w:tcPr>
            <w:tcW w:w="7650" w:type="dxa"/>
            <w:vAlign w:val="center"/>
          </w:tcPr>
          <w:p w14:paraId="584DD2AE" w14:textId="44360269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</w:t>
            </w:r>
            <w:r w:rsidR="00F23ED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household owns no cars</w:t>
            </w:r>
          </w:p>
        </w:tc>
      </w:tr>
      <w:tr w:rsidR="009F6E12" w14:paraId="523B2F1D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0C5319D7" w14:textId="09FBCA6B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7650" w:type="dxa"/>
            <w:vAlign w:val="center"/>
          </w:tcPr>
          <w:p w14:paraId="6B12FB2F" w14:textId="213C61FF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145032" w14:paraId="42149B5F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396D3DE6" w14:textId="655032B5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car3</w:t>
            </w:r>
          </w:p>
        </w:tc>
        <w:tc>
          <w:tcPr>
            <w:tcW w:w="7650" w:type="dxa"/>
            <w:vAlign w:val="center"/>
          </w:tcPr>
          <w:p w14:paraId="2EEC80C4" w14:textId="1FA83BCE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</w:t>
            </w:r>
            <w:r w:rsidR="00F23ED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household owns 3 cars</w:t>
            </w:r>
          </w:p>
        </w:tc>
      </w:tr>
      <w:tr w:rsidR="00145032" w14:paraId="42C49559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0BB850F4" w14:textId="6897CC83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state1</w:t>
            </w:r>
          </w:p>
        </w:tc>
        <w:tc>
          <w:tcPr>
            <w:tcW w:w="7650" w:type="dxa"/>
            <w:vAlign w:val="center"/>
          </w:tcPr>
          <w:p w14:paraId="390653AB" w14:textId="7A4C10C5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</w:t>
            </w:r>
            <w:r w:rsidR="00F23EDB">
              <w:rPr>
                <w:rFonts w:ascii="Times New Roman" w:hAnsi="Times New Roman" w:cs="Times New Roman"/>
              </w:rPr>
              <w:t xml:space="preserve">a </w:t>
            </w:r>
            <w:r>
              <w:rPr>
                <w:rFonts w:ascii="Times New Roman" w:hAnsi="Times New Roman" w:cs="Times New Roman"/>
              </w:rPr>
              <w:t xml:space="preserve">household lives in FIPS </w:t>
            </w:r>
            <w:r w:rsidR="00F23EDB">
              <w:rPr>
                <w:rFonts w:ascii="Times New Roman" w:hAnsi="Times New Roman" w:cs="Times New Roman"/>
              </w:rPr>
              <w:t xml:space="preserve">state </w:t>
            </w:r>
            <w:r>
              <w:rPr>
                <w:rFonts w:ascii="Times New Roman" w:hAnsi="Times New Roman" w:cs="Times New Roman"/>
              </w:rPr>
              <w:t>code 1 (Alabama)</w:t>
            </w:r>
          </w:p>
        </w:tc>
      </w:tr>
      <w:tr w:rsidR="009F6E12" w14:paraId="479719B9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6680B73E" w14:textId="5E3C4CAA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7650" w:type="dxa"/>
            <w:vAlign w:val="center"/>
          </w:tcPr>
          <w:p w14:paraId="7302A594" w14:textId="53E2626A" w:rsidR="009F6E12" w:rsidRDefault="009F6E1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145032" w14:paraId="1AE31E40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755200F9" w14:textId="577EE772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state55</w:t>
            </w:r>
          </w:p>
        </w:tc>
        <w:tc>
          <w:tcPr>
            <w:tcW w:w="7650" w:type="dxa"/>
            <w:vAlign w:val="center"/>
          </w:tcPr>
          <w:p w14:paraId="65FC4B56" w14:textId="652B6942" w:rsidR="00145032" w:rsidRDefault="00F23EDB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145032">
              <w:rPr>
                <w:rFonts w:ascii="Times New Roman" w:hAnsi="Times New Roman" w:cs="Times New Roman"/>
              </w:rPr>
              <w:t>hether</w:t>
            </w:r>
            <w:r>
              <w:rPr>
                <w:rFonts w:ascii="Times New Roman" w:hAnsi="Times New Roman" w:cs="Times New Roman"/>
              </w:rPr>
              <w:t xml:space="preserve"> a </w:t>
            </w:r>
            <w:r w:rsidR="00145032">
              <w:rPr>
                <w:rFonts w:ascii="Times New Roman" w:hAnsi="Times New Roman" w:cs="Times New Roman"/>
              </w:rPr>
              <w:t xml:space="preserve">household lives in FIPS </w:t>
            </w:r>
            <w:r>
              <w:rPr>
                <w:rFonts w:ascii="Times New Roman" w:hAnsi="Times New Roman" w:cs="Times New Roman"/>
              </w:rPr>
              <w:t xml:space="preserve">state </w:t>
            </w:r>
            <w:r w:rsidR="00145032">
              <w:rPr>
                <w:rFonts w:ascii="Times New Roman" w:hAnsi="Times New Roman" w:cs="Times New Roman"/>
              </w:rPr>
              <w:t>code 55 (Wisconsin)</w:t>
            </w:r>
          </w:p>
        </w:tc>
      </w:tr>
      <w:tr w:rsidR="00145032" w14:paraId="140BEDC9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2CA6C79" w14:textId="59E1BF6A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spouse_pr</w:t>
            </w:r>
            <w:proofErr w:type="spellEnd"/>
          </w:p>
        </w:tc>
        <w:tc>
          <w:tcPr>
            <w:tcW w:w="7650" w:type="dxa"/>
            <w:vAlign w:val="center"/>
          </w:tcPr>
          <w:p w14:paraId="3AB02F1B" w14:textId="29B20AED" w:rsidR="00145032" w:rsidRDefault="00145032" w:rsidP="009F6E12">
            <w:pPr>
              <w:rPr>
                <w:rFonts w:ascii="Times New Roman" w:hAnsi="Times New Roman" w:cs="Times New Roman"/>
              </w:rPr>
            </w:pPr>
            <w:r w:rsidRPr="00145032">
              <w:rPr>
                <w:rFonts w:ascii="Times New Roman" w:hAnsi="Times New Roman" w:cs="Times New Roman"/>
              </w:rPr>
              <w:t>whether a spouse or unmarried partner is part of the household</w:t>
            </w:r>
          </w:p>
        </w:tc>
      </w:tr>
      <w:tr w:rsidR="00145032" w14:paraId="5BF32966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6F435970" w14:textId="4C01BFC6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child_pr</w:t>
            </w:r>
            <w:proofErr w:type="spellEnd"/>
          </w:p>
        </w:tc>
        <w:tc>
          <w:tcPr>
            <w:tcW w:w="7650" w:type="dxa"/>
            <w:vAlign w:val="center"/>
          </w:tcPr>
          <w:p w14:paraId="05CB1BB9" w14:textId="270642F6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 child, step-child, or adopted child is part of the household</w:t>
            </w:r>
          </w:p>
        </w:tc>
      </w:tr>
      <w:tr w:rsidR="00145032" w14:paraId="1BD8F4D9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690EAC8A" w14:textId="3477D658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granchild_pr</w:t>
            </w:r>
            <w:proofErr w:type="spellEnd"/>
          </w:p>
        </w:tc>
        <w:tc>
          <w:tcPr>
            <w:tcW w:w="7650" w:type="dxa"/>
            <w:vAlign w:val="center"/>
          </w:tcPr>
          <w:p w14:paraId="72FE2B88" w14:textId="354409CA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 grandchild is part of the household</w:t>
            </w:r>
          </w:p>
        </w:tc>
      </w:tr>
      <w:tr w:rsidR="00145032" w14:paraId="0AD38FA3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1137C2BF" w14:textId="6C896679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othrel_pr</w:t>
            </w:r>
            <w:proofErr w:type="spellEnd"/>
          </w:p>
        </w:tc>
        <w:tc>
          <w:tcPr>
            <w:tcW w:w="7650" w:type="dxa"/>
            <w:vAlign w:val="center"/>
          </w:tcPr>
          <w:p w14:paraId="2336DD46" w14:textId="53DE2043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another relative (not covered in other variables) is part of the household</w:t>
            </w:r>
          </w:p>
        </w:tc>
      </w:tr>
      <w:tr w:rsidR="00145032" w14:paraId="6678658B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5A36B802" w14:textId="41BEFD09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nonrelative_pr</w:t>
            </w:r>
            <w:proofErr w:type="spellEnd"/>
          </w:p>
        </w:tc>
        <w:tc>
          <w:tcPr>
            <w:tcW w:w="7650" w:type="dxa"/>
            <w:vAlign w:val="center"/>
          </w:tcPr>
          <w:p w14:paraId="003E05FD" w14:textId="5A4C700D" w:rsidR="00145032" w:rsidRDefault="00145032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a non-relative is part of the household</w:t>
            </w:r>
          </w:p>
        </w:tc>
      </w:tr>
      <w:tr w:rsidR="00145032" w14:paraId="704E2AA0" w14:textId="77777777" w:rsidTr="00CD315C">
        <w:trPr>
          <w:trHeight w:val="504"/>
        </w:trPr>
        <w:tc>
          <w:tcPr>
            <w:tcW w:w="2245" w:type="dxa"/>
            <w:vAlign w:val="center"/>
          </w:tcPr>
          <w:p w14:paraId="0958AAC8" w14:textId="4D43E8B9" w:rsidR="00145032" w:rsidRDefault="00145032" w:rsidP="009F6E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spaoth_intvw</w:t>
            </w:r>
            <w:proofErr w:type="spellEnd"/>
          </w:p>
        </w:tc>
        <w:tc>
          <w:tcPr>
            <w:tcW w:w="7650" w:type="dxa"/>
            <w:vAlign w:val="center"/>
          </w:tcPr>
          <w:p w14:paraId="299C67FD" w14:textId="4E57724E" w:rsidR="00145032" w:rsidRDefault="00F23EDB" w:rsidP="009F6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whether the </w:t>
            </w:r>
            <w:r w:rsidR="00145032">
              <w:rPr>
                <w:rFonts w:ascii="Times New Roman" w:hAnsi="Times New Roman" w:cs="Times New Roman"/>
              </w:rPr>
              <w:t>PSID interview was conducted in Spanish</w:t>
            </w:r>
            <w:r>
              <w:rPr>
                <w:rFonts w:ascii="Times New Roman" w:hAnsi="Times New Roman" w:cs="Times New Roman"/>
              </w:rPr>
              <w:t xml:space="preserve"> or another language besides English</w:t>
            </w:r>
          </w:p>
        </w:tc>
      </w:tr>
    </w:tbl>
    <w:p w14:paraId="38389B38" w14:textId="6EA78517" w:rsidR="00145032" w:rsidRDefault="00145032">
      <w:pPr>
        <w:rPr>
          <w:rFonts w:ascii="Times New Roman" w:hAnsi="Times New Roman" w:cs="Times New Roman"/>
        </w:rPr>
      </w:pPr>
      <w:bookmarkStart w:id="0" w:name="_GoBack"/>
      <w:bookmarkEnd w:id="0"/>
    </w:p>
    <w:p w14:paraId="64DFAFE3" w14:textId="114CD02C" w:rsidR="00145032" w:rsidRDefault="00145032" w:rsidP="001450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NOTE: </w:t>
      </w:r>
      <w:r>
        <w:rPr>
          <w:rFonts w:ascii="Times New Roman" w:hAnsi="Times New Roman" w:cs="Times New Roman"/>
        </w:rPr>
        <w:t>var1Xvar2 indicates a</w:t>
      </w:r>
      <w:r w:rsidR="00CD315C"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>interaction variable between variables 1 and 2. For more information on variable definitions, please see associated code and PSID codebooks.</w:t>
      </w:r>
    </w:p>
    <w:p w14:paraId="5F1D2E2D" w14:textId="2047FE8D" w:rsidR="00145032" w:rsidRPr="00145032" w:rsidRDefault="00145032" w:rsidP="00145032">
      <w:pPr>
        <w:rPr>
          <w:rFonts w:ascii="Times New Roman" w:hAnsi="Times New Roman" w:cs="Times New Roman"/>
        </w:rPr>
      </w:pPr>
    </w:p>
    <w:sectPr w:rsidR="00145032" w:rsidRPr="00145032" w:rsidSect="00D457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64C5"/>
    <w:multiLevelType w:val="hybridMultilevel"/>
    <w:tmpl w:val="4B289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8A7"/>
    <w:rsid w:val="00145032"/>
    <w:rsid w:val="001B5AA1"/>
    <w:rsid w:val="00254338"/>
    <w:rsid w:val="00287833"/>
    <w:rsid w:val="003F6C06"/>
    <w:rsid w:val="00665DD0"/>
    <w:rsid w:val="006A7DD8"/>
    <w:rsid w:val="006B78A7"/>
    <w:rsid w:val="009F6E12"/>
    <w:rsid w:val="00BC07A2"/>
    <w:rsid w:val="00CD315C"/>
    <w:rsid w:val="00D457B6"/>
    <w:rsid w:val="00E46545"/>
    <w:rsid w:val="00F2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F4D2AB"/>
  <w14:defaultImageDpi w14:val="32767"/>
  <w15:chartTrackingRefBased/>
  <w15:docId w15:val="{F1B33AA7-FEB6-C84A-8CBD-2A847F92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8A7"/>
    <w:pPr>
      <w:ind w:left="720"/>
      <w:contextualSpacing/>
    </w:pPr>
  </w:style>
  <w:style w:type="table" w:styleId="TableGrid">
    <w:name w:val="Table Grid"/>
    <w:basedOn w:val="TableNormal"/>
    <w:uiPriority w:val="39"/>
    <w:rsid w:val="00145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503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03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7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Templeton, Zachary</dc:creator>
  <cp:keywords/>
  <dc:description/>
  <cp:lastModifiedBy>Templeton, Zachary</cp:lastModifiedBy>
  <cp:revision>4</cp:revision>
  <dcterms:created xsi:type="dcterms:W3CDTF">2018-11-28T03:49:00Z</dcterms:created>
  <dcterms:modified xsi:type="dcterms:W3CDTF">2018-11-28T05:08:00Z</dcterms:modified>
</cp:coreProperties>
</file>